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1074" w14:textId="194EC9F7" w:rsidR="00483122" w:rsidRDefault="00483122" w:rsidP="0048312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Oficio Nro. UITEY-CSE-2019-XXX</w:t>
      </w:r>
      <w:r w:rsidRPr="0094481B">
        <w:rPr>
          <w:rFonts w:ascii="Times New Roman" w:hAnsi="Times New Roman"/>
        </w:rPr>
        <w:t>-Of</w:t>
      </w:r>
    </w:p>
    <w:p w14:paraId="2008FF78" w14:textId="1D7C94FF" w:rsidR="00483122" w:rsidRDefault="00483122" w:rsidP="0048312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Urcuquí, xx de </w:t>
      </w:r>
      <w:proofErr w:type="spellStart"/>
      <w:r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 de 2019</w:t>
      </w:r>
    </w:p>
    <w:p w14:paraId="43EAFEBD" w14:textId="77777777" w:rsidR="001616E6" w:rsidRDefault="001616E6" w:rsidP="001616E6">
      <w:pPr>
        <w:jc w:val="right"/>
        <w:rPr>
          <w:rFonts w:ascii="Times New Roman" w:hAnsi="Times New Roman"/>
        </w:rPr>
      </w:pPr>
    </w:p>
    <w:p w14:paraId="6AFA4F45" w14:textId="22374709" w:rsidR="001616E6" w:rsidRDefault="00CD3451" w:rsidP="001616E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  <w:r>
        <w:rPr>
          <w:rFonts w:ascii="Times New Roman" w:hAnsi="Times New Roman"/>
        </w:rPr>
        <w:t xml:space="preserve"> (Ing., Dr., PhD.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>)</w:t>
      </w:r>
    </w:p>
    <w:p w14:paraId="1FBFFCA2" w14:textId="58E271FD" w:rsidR="001616E6" w:rsidRDefault="001616E6" w:rsidP="001616E6">
      <w:pPr>
        <w:rPr>
          <w:rFonts w:ascii="Times New Roman" w:hAnsi="Times New Roman"/>
        </w:rPr>
      </w:pPr>
      <w:r>
        <w:rPr>
          <w:rFonts w:ascii="Times New Roman" w:hAnsi="Times New Roman"/>
        </w:rPr>
        <w:t>(Nombres y Apellidos del representante legal)</w:t>
      </w:r>
    </w:p>
    <w:p w14:paraId="234BA25A" w14:textId="77CE5F69" w:rsidR="001616E6" w:rsidRPr="0033766B" w:rsidRDefault="001616E6" w:rsidP="001616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(CARGO EN LA INSTITUCIÓN)</w:t>
      </w:r>
    </w:p>
    <w:p w14:paraId="27A025D2" w14:textId="60802D0A" w:rsidR="001616E6" w:rsidRDefault="001616E6" w:rsidP="001616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483122">
        <w:rPr>
          <w:rFonts w:ascii="Times New Roman" w:hAnsi="Times New Roman"/>
          <w:b/>
        </w:rPr>
        <w:t>INSTITUCIÓN</w:t>
      </w:r>
      <w:r>
        <w:rPr>
          <w:rFonts w:ascii="Times New Roman" w:hAnsi="Times New Roman"/>
          <w:b/>
        </w:rPr>
        <w:t>)</w:t>
      </w:r>
    </w:p>
    <w:p w14:paraId="45D7BBEF" w14:textId="77777777" w:rsidR="001616E6" w:rsidRDefault="001616E6" w:rsidP="001616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Presente.-</w:t>
      </w:r>
    </w:p>
    <w:p w14:paraId="0051A714" w14:textId="77777777" w:rsidR="001616E6" w:rsidRPr="002523B2" w:rsidRDefault="001616E6" w:rsidP="001616E6">
      <w:pPr>
        <w:rPr>
          <w:rFonts w:ascii="Times New Roman" w:hAnsi="Times New Roman"/>
          <w:b/>
        </w:rPr>
      </w:pPr>
    </w:p>
    <w:p w14:paraId="57836947" w14:textId="77777777" w:rsidR="001616E6" w:rsidRDefault="001616E6" w:rsidP="001616E6">
      <w:pPr>
        <w:jc w:val="both"/>
        <w:rPr>
          <w:rFonts w:ascii="Times New Roman" w:hAnsi="Times New Roman"/>
        </w:rPr>
      </w:pPr>
      <w:r w:rsidRPr="007E26A4">
        <w:rPr>
          <w:rFonts w:ascii="Times New Roman" w:hAnsi="Times New Roman"/>
        </w:rPr>
        <w:t xml:space="preserve">Reciba un atento saludo desde la Universidad de Investigación de Tecnología Experimental Yachay. </w:t>
      </w:r>
    </w:p>
    <w:p w14:paraId="56713152" w14:textId="77777777" w:rsidR="001616E6" w:rsidRPr="001616E6" w:rsidRDefault="001616E6" w:rsidP="001616E6">
      <w:pPr>
        <w:jc w:val="both"/>
        <w:rPr>
          <w:rFonts w:ascii="Times New Roman" w:hAnsi="Times New Roman"/>
          <w:sz w:val="18"/>
        </w:rPr>
      </w:pPr>
    </w:p>
    <w:p w14:paraId="676ABFC7" w14:textId="77777777" w:rsidR="001616E6" w:rsidRPr="007E26A4" w:rsidRDefault="001616E6" w:rsidP="001616E6">
      <w:pPr>
        <w:jc w:val="both"/>
        <w:rPr>
          <w:rFonts w:ascii="Times New Roman" w:hAnsi="Times New Roman"/>
        </w:rPr>
      </w:pPr>
      <w:r w:rsidRPr="007E26A4">
        <w:rPr>
          <w:rFonts w:ascii="Times New Roman" w:hAnsi="Times New Roman"/>
        </w:rPr>
        <w:t xml:space="preserve">Conscientes que el sistema de educación superior tiene como finalidad la formación académica y profesional con visión científica, humanista y tecnológica de todos los estudiantes. </w:t>
      </w:r>
    </w:p>
    <w:p w14:paraId="4F7DEDDB" w14:textId="77777777" w:rsidR="001616E6" w:rsidRPr="001616E6" w:rsidRDefault="001616E6" w:rsidP="001616E6">
      <w:pPr>
        <w:jc w:val="both"/>
        <w:rPr>
          <w:rFonts w:ascii="Times New Roman" w:hAnsi="Times New Roman"/>
          <w:sz w:val="16"/>
        </w:rPr>
      </w:pPr>
    </w:p>
    <w:p w14:paraId="054C2E9B" w14:textId="77777777" w:rsidR="001616E6" w:rsidRPr="007E26A4" w:rsidRDefault="001616E6" w:rsidP="001616E6">
      <w:pPr>
        <w:jc w:val="both"/>
        <w:rPr>
          <w:rFonts w:ascii="Times New Roman" w:hAnsi="Times New Roman"/>
          <w:iCs/>
        </w:rPr>
      </w:pPr>
      <w:r w:rsidRPr="007E26A4">
        <w:rPr>
          <w:rFonts w:ascii="Times New Roman" w:hAnsi="Times New Roman"/>
        </w:rPr>
        <w:t xml:space="preserve">En ese sentido, como parte del proceso de aprendizaje los y las estudiantes deben acreditar horas de prácticas pre profesionales las que </w:t>
      </w:r>
      <w:r w:rsidRPr="007E26A4">
        <w:rPr>
          <w:rFonts w:ascii="Times New Roman" w:hAnsi="Times New Roman"/>
          <w:iCs/>
        </w:rPr>
        <w:t>son actividades orientadas a la aplicación de conocimientos y al desarrollo de destrezas y habilidades específicas.</w:t>
      </w:r>
    </w:p>
    <w:p w14:paraId="56A4A6B5" w14:textId="77777777" w:rsidR="001616E6" w:rsidRPr="007E26A4" w:rsidRDefault="001616E6" w:rsidP="001616E6">
      <w:pPr>
        <w:jc w:val="both"/>
        <w:rPr>
          <w:rFonts w:ascii="Times New Roman" w:hAnsi="Times New Roman"/>
        </w:rPr>
      </w:pPr>
      <w:r w:rsidRPr="007E26A4">
        <w:rPr>
          <w:rFonts w:ascii="Times New Roman" w:hAnsi="Times New Roman"/>
          <w:iCs/>
        </w:rPr>
        <w:t xml:space="preserve">Estas prácticas pre profesionales serán </w:t>
      </w:r>
      <w:r w:rsidRPr="007E26A4">
        <w:rPr>
          <w:rFonts w:ascii="Times New Roman" w:hAnsi="Times New Roman"/>
        </w:rPr>
        <w:t xml:space="preserve">debidamente monitoreadas, dentro del entorno institucional, empresarial, público o privado, adecuado para el fortalecimiento del aprendizaje. </w:t>
      </w:r>
    </w:p>
    <w:p w14:paraId="2D1AC6F2" w14:textId="77777777" w:rsidR="001616E6" w:rsidRPr="001616E6" w:rsidRDefault="001616E6" w:rsidP="001616E6">
      <w:pPr>
        <w:pStyle w:val="Default"/>
        <w:jc w:val="both"/>
        <w:rPr>
          <w:sz w:val="14"/>
          <w:szCs w:val="22"/>
        </w:rPr>
      </w:pPr>
    </w:p>
    <w:p w14:paraId="059C42A7" w14:textId="77777777" w:rsidR="001616E6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>En virtud de los antecedentes expuestos, concordamos con la importancia que tiene la ejecución de actividades de prácticas pre profesionales, como escenario de aprendizaje de los estudiantes.</w:t>
      </w:r>
    </w:p>
    <w:p w14:paraId="56B5AC6D" w14:textId="77777777" w:rsidR="001616E6" w:rsidRPr="001616E6" w:rsidRDefault="001616E6" w:rsidP="001616E6">
      <w:pPr>
        <w:pStyle w:val="Default"/>
        <w:jc w:val="both"/>
        <w:rPr>
          <w:sz w:val="16"/>
          <w:szCs w:val="22"/>
        </w:rPr>
      </w:pPr>
    </w:p>
    <w:p w14:paraId="12A4AE70" w14:textId="47730586" w:rsidR="001616E6" w:rsidRPr="007E26A4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>Por lo cual, solicito g</w:t>
      </w:r>
      <w:r>
        <w:rPr>
          <w:sz w:val="22"/>
          <w:szCs w:val="22"/>
        </w:rPr>
        <w:t>entilmente se recepte</w:t>
      </w:r>
      <w:r w:rsidRPr="007E26A4">
        <w:rPr>
          <w:sz w:val="22"/>
          <w:szCs w:val="22"/>
        </w:rPr>
        <w:t xml:space="preserve"> </w:t>
      </w:r>
      <w:r w:rsidR="00483122">
        <w:rPr>
          <w:sz w:val="22"/>
          <w:szCs w:val="22"/>
        </w:rPr>
        <w:t>(la/</w:t>
      </w:r>
      <w:r w:rsidRPr="007E26A4">
        <w:rPr>
          <w:sz w:val="22"/>
          <w:szCs w:val="22"/>
        </w:rPr>
        <w:t>a</w:t>
      </w:r>
      <w:r w:rsidR="00483122">
        <w:rPr>
          <w:sz w:val="22"/>
          <w:szCs w:val="22"/>
        </w:rPr>
        <w:t>l)</w:t>
      </w:r>
      <w:r w:rsidRPr="007E26A4">
        <w:rPr>
          <w:sz w:val="22"/>
          <w:szCs w:val="22"/>
        </w:rPr>
        <w:t xml:space="preserve"> </w:t>
      </w:r>
      <w:r w:rsidR="00483122">
        <w:rPr>
          <w:sz w:val="22"/>
          <w:szCs w:val="22"/>
        </w:rPr>
        <w:t>(</w:t>
      </w:r>
      <w:r w:rsidRPr="007E26A4">
        <w:rPr>
          <w:sz w:val="22"/>
          <w:szCs w:val="22"/>
        </w:rPr>
        <w:t>Srta</w:t>
      </w:r>
      <w:proofErr w:type="gramStart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Sr</w:t>
      </w:r>
      <w:r w:rsidRPr="007E26A4">
        <w:rPr>
          <w:sz w:val="22"/>
          <w:szCs w:val="22"/>
        </w:rPr>
        <w:t>.</w:t>
      </w:r>
      <w:r w:rsidR="00483122">
        <w:rPr>
          <w:sz w:val="22"/>
          <w:szCs w:val="22"/>
        </w:rPr>
        <w:t>)</w:t>
      </w:r>
      <w:r w:rsidRPr="007E26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(Nombres Completos) con </w:t>
      </w:r>
      <w:proofErr w:type="spellStart"/>
      <w:r>
        <w:rPr>
          <w:sz w:val="22"/>
          <w:szCs w:val="22"/>
        </w:rPr>
        <w:t>C.C</w:t>
      </w:r>
      <w:proofErr w:type="spellEnd"/>
      <w:r>
        <w:rPr>
          <w:sz w:val="22"/>
          <w:szCs w:val="22"/>
        </w:rPr>
        <w:t>:</w:t>
      </w:r>
      <w:r w:rsidRPr="007E26A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xxxxxxxx</w:t>
      </w:r>
      <w:proofErr w:type="spellEnd"/>
      <w:r>
        <w:rPr>
          <w:sz w:val="22"/>
          <w:szCs w:val="22"/>
        </w:rPr>
        <w:t xml:space="preserve">-x) estudiante de </w:t>
      </w:r>
      <w:proofErr w:type="spellStart"/>
      <w:r>
        <w:rPr>
          <w:sz w:val="22"/>
          <w:szCs w:val="22"/>
        </w:rPr>
        <w:t>Xxx</w:t>
      </w:r>
      <w:proofErr w:type="spellEnd"/>
      <w:r w:rsidRPr="007E26A4">
        <w:rPr>
          <w:sz w:val="22"/>
          <w:szCs w:val="22"/>
        </w:rPr>
        <w:t xml:space="preserve"> Semestre de la Carrera de </w:t>
      </w:r>
      <w:proofErr w:type="spellStart"/>
      <w:r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, </w:t>
      </w:r>
      <w:r w:rsidRPr="007E26A4">
        <w:rPr>
          <w:sz w:val="22"/>
          <w:szCs w:val="22"/>
        </w:rPr>
        <w:t>para que puedan realizar prácticas pre profesionales</w:t>
      </w:r>
      <w:r>
        <w:rPr>
          <w:sz w:val="22"/>
          <w:szCs w:val="22"/>
        </w:rPr>
        <w:t>,</w:t>
      </w:r>
      <w:r w:rsidRPr="007E26A4">
        <w:rPr>
          <w:sz w:val="22"/>
          <w:szCs w:val="22"/>
        </w:rPr>
        <w:t xml:space="preserve"> en el</w:t>
      </w:r>
      <w:r>
        <w:rPr>
          <w:sz w:val="22"/>
          <w:szCs w:val="22"/>
        </w:rPr>
        <w:t xml:space="preserve"> período comprendido entre el xx de </w:t>
      </w:r>
      <w:proofErr w:type="spellStart"/>
      <w:r>
        <w:rPr>
          <w:sz w:val="22"/>
          <w:szCs w:val="22"/>
        </w:rPr>
        <w:t>xxxxx</w:t>
      </w:r>
      <w:proofErr w:type="spellEnd"/>
      <w:r w:rsidRPr="007E26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xx de </w:t>
      </w:r>
      <w:proofErr w:type="spellStart"/>
      <w:r>
        <w:rPr>
          <w:sz w:val="22"/>
          <w:szCs w:val="22"/>
        </w:rPr>
        <w:t>xxxxx</w:t>
      </w:r>
      <w:proofErr w:type="spellEnd"/>
      <w:r w:rsidRPr="007E26A4">
        <w:rPr>
          <w:sz w:val="22"/>
          <w:szCs w:val="22"/>
        </w:rPr>
        <w:t xml:space="preserve"> de 2018.</w:t>
      </w:r>
    </w:p>
    <w:p w14:paraId="52C4B42F" w14:textId="77777777" w:rsidR="001616E6" w:rsidRPr="001616E6" w:rsidRDefault="001616E6" w:rsidP="001616E6">
      <w:pPr>
        <w:pStyle w:val="Default"/>
        <w:jc w:val="both"/>
        <w:rPr>
          <w:sz w:val="16"/>
          <w:szCs w:val="22"/>
        </w:rPr>
      </w:pPr>
    </w:p>
    <w:p w14:paraId="5F416370" w14:textId="77777777" w:rsidR="001616E6" w:rsidRPr="007E26A4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>Para efectos de coordinación puede comunicarse con:</w:t>
      </w:r>
    </w:p>
    <w:p w14:paraId="6A909CE5" w14:textId="77777777" w:rsidR="001616E6" w:rsidRPr="007E26A4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>Ing. Paúl Vinicio Mejía Quiroga</w:t>
      </w:r>
    </w:p>
    <w:p w14:paraId="48DFFBE5" w14:textId="77777777" w:rsidR="001616E6" w:rsidRPr="007E26A4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 xml:space="preserve">Correo: </w:t>
      </w:r>
      <w:hyperlink r:id="rId8" w:history="1">
        <w:r w:rsidRPr="007E26A4">
          <w:rPr>
            <w:rStyle w:val="Hipervnculo"/>
            <w:sz w:val="22"/>
            <w:szCs w:val="22"/>
          </w:rPr>
          <w:t>pmejia@yachaytech.edu.ec</w:t>
        </w:r>
      </w:hyperlink>
    </w:p>
    <w:p w14:paraId="53CF5FF3" w14:textId="77777777" w:rsidR="001616E6" w:rsidRPr="007E26A4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>Celular: 0992422524</w:t>
      </w:r>
    </w:p>
    <w:p w14:paraId="55A0CC5C" w14:textId="77777777" w:rsidR="001616E6" w:rsidRPr="007E26A4" w:rsidRDefault="001616E6" w:rsidP="001616E6">
      <w:pPr>
        <w:pStyle w:val="Default"/>
        <w:jc w:val="both"/>
        <w:rPr>
          <w:sz w:val="22"/>
          <w:szCs w:val="22"/>
        </w:rPr>
      </w:pPr>
      <w:r w:rsidRPr="007E26A4">
        <w:rPr>
          <w:sz w:val="22"/>
          <w:szCs w:val="22"/>
        </w:rPr>
        <w:t xml:space="preserve">Teléfono: 06 2 999130 </w:t>
      </w:r>
      <w:proofErr w:type="spellStart"/>
      <w:r w:rsidRPr="007E26A4">
        <w:rPr>
          <w:sz w:val="22"/>
          <w:szCs w:val="22"/>
        </w:rPr>
        <w:t>ext</w:t>
      </w:r>
      <w:proofErr w:type="spellEnd"/>
      <w:r w:rsidRPr="007E26A4">
        <w:rPr>
          <w:sz w:val="22"/>
          <w:szCs w:val="22"/>
        </w:rPr>
        <w:t>: 2004.</w:t>
      </w:r>
    </w:p>
    <w:p w14:paraId="14CCD285" w14:textId="77777777" w:rsidR="001616E6" w:rsidRPr="001616E6" w:rsidRDefault="001616E6" w:rsidP="001616E6">
      <w:pPr>
        <w:pStyle w:val="Default"/>
        <w:jc w:val="both"/>
        <w:rPr>
          <w:sz w:val="16"/>
          <w:szCs w:val="22"/>
        </w:rPr>
      </w:pPr>
      <w:r w:rsidRPr="007E26A4">
        <w:rPr>
          <w:sz w:val="22"/>
          <w:szCs w:val="22"/>
        </w:rPr>
        <w:t xml:space="preserve"> </w:t>
      </w:r>
    </w:p>
    <w:p w14:paraId="10B4FDC7" w14:textId="77777777" w:rsidR="001616E6" w:rsidRPr="007E26A4" w:rsidRDefault="001616E6" w:rsidP="001616E6">
      <w:pPr>
        <w:jc w:val="both"/>
        <w:rPr>
          <w:rFonts w:ascii="Times New Roman" w:hAnsi="Times New Roman"/>
        </w:rPr>
      </w:pPr>
      <w:r w:rsidRPr="007E26A4">
        <w:rPr>
          <w:rFonts w:ascii="Times New Roman" w:hAnsi="Times New Roman"/>
        </w:rPr>
        <w:t>Agradeciendo de antemano por su colaboración en este proceso de formación académica, extiendo mi felicitación por las actividades emprendidas en la institución que usted acertadamente dirige.</w:t>
      </w:r>
    </w:p>
    <w:p w14:paraId="0A787D62" w14:textId="77777777" w:rsidR="001616E6" w:rsidRPr="007E26A4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7E26A4">
        <w:rPr>
          <w:rFonts w:ascii="Times New Roman" w:hAnsi="Times New Roman"/>
          <w:color w:val="000000"/>
        </w:rPr>
        <w:t>Atentamente,</w:t>
      </w:r>
    </w:p>
    <w:p w14:paraId="4B6ED405" w14:textId="77777777" w:rsidR="001616E6" w:rsidRPr="007E26A4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5C89F3A" w14:textId="77777777" w:rsidR="001616E6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C9164FD" w14:textId="77777777" w:rsidR="001616E6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0DC0D8F" w14:textId="77777777" w:rsidR="001616E6" w:rsidRPr="007E26A4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bookmarkStart w:id="0" w:name="_GoBack"/>
      <w:bookmarkEnd w:id="0"/>
    </w:p>
    <w:p w14:paraId="75010402" w14:textId="77777777" w:rsidR="001616E6" w:rsidRPr="007E26A4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303B17E" w14:textId="77777777" w:rsidR="001616E6" w:rsidRPr="007E26A4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FBD16D8" w14:textId="77777777" w:rsidR="001616E6" w:rsidRPr="007E26A4" w:rsidRDefault="001616E6" w:rsidP="001616E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7E26A4">
        <w:rPr>
          <w:rFonts w:ascii="Times New Roman" w:hAnsi="Times New Roman"/>
          <w:color w:val="000000"/>
        </w:rPr>
        <w:t xml:space="preserve">Dr. Edgar </w:t>
      </w:r>
      <w:proofErr w:type="spellStart"/>
      <w:r w:rsidRPr="007E26A4">
        <w:rPr>
          <w:rFonts w:ascii="Times New Roman" w:hAnsi="Times New Roman"/>
          <w:color w:val="000000"/>
        </w:rPr>
        <w:t>Geovani</w:t>
      </w:r>
      <w:proofErr w:type="spellEnd"/>
      <w:r w:rsidRPr="007E26A4">
        <w:rPr>
          <w:rFonts w:ascii="Times New Roman" w:hAnsi="Times New Roman"/>
          <w:color w:val="000000"/>
        </w:rPr>
        <w:t xml:space="preserve"> Moncayo Gallegos</w:t>
      </w:r>
    </w:p>
    <w:p w14:paraId="14226823" w14:textId="77777777" w:rsidR="001616E6" w:rsidRDefault="001616E6" w:rsidP="001616E6">
      <w:pPr>
        <w:jc w:val="both"/>
        <w:rPr>
          <w:rFonts w:ascii="Times New Roman" w:hAnsi="Times New Roman"/>
          <w:b/>
          <w:bCs/>
          <w:color w:val="000000"/>
        </w:rPr>
      </w:pPr>
      <w:r w:rsidRPr="007E26A4">
        <w:rPr>
          <w:rFonts w:ascii="Times New Roman" w:hAnsi="Times New Roman"/>
          <w:b/>
          <w:bCs/>
          <w:color w:val="000000"/>
        </w:rPr>
        <w:t>COORDINADOR DE SERVICIOS ESCOLARES</w:t>
      </w:r>
    </w:p>
    <w:p w14:paraId="6184DA25" w14:textId="590BA902" w:rsidR="00256B13" w:rsidRPr="001616E6" w:rsidRDefault="001616E6" w:rsidP="001616E6">
      <w:pPr>
        <w:jc w:val="both"/>
        <w:rPr>
          <w:rFonts w:ascii="Times New Roman" w:hAnsi="Times New Roman"/>
          <w:b/>
          <w:bCs/>
          <w:color w:val="000000"/>
          <w:sz w:val="22"/>
        </w:rPr>
      </w:pPr>
      <w:r w:rsidRPr="001616E6">
        <w:rPr>
          <w:rFonts w:ascii="Times New Roman" w:hAnsi="Times New Roman"/>
          <w:b/>
          <w:bCs/>
          <w:color w:val="000000"/>
          <w:sz w:val="22"/>
        </w:rPr>
        <w:t>UNIVERSIDAD DE INVESTIGACIÓN DE TECNOLOGÍA EXPERIMENTAL YACHAY</w:t>
      </w:r>
    </w:p>
    <w:sectPr w:rsidR="00256B13" w:rsidRPr="001616E6" w:rsidSect="00271331">
      <w:headerReference w:type="default" r:id="rId9"/>
      <w:footerReference w:type="default" r:id="rId10"/>
      <w:pgSz w:w="11900" w:h="16820"/>
      <w:pgMar w:top="2127" w:right="1410" w:bottom="1440" w:left="1800" w:header="72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2B269" w14:textId="77777777" w:rsidR="009F224C" w:rsidRDefault="009F224C" w:rsidP="002D5B96">
      <w:r>
        <w:separator/>
      </w:r>
    </w:p>
  </w:endnote>
  <w:endnote w:type="continuationSeparator" w:id="0">
    <w:p w14:paraId="0461DEC3" w14:textId="77777777" w:rsidR="009F224C" w:rsidRDefault="009F224C" w:rsidP="002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wiss 721 Condensed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wiss 721 Bold Condensed BT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5593" w14:textId="45B76E85" w:rsidR="009B78B0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7CD4B" wp14:editId="755F6A6C">
              <wp:simplePos x="0" y="0"/>
              <wp:positionH relativeFrom="column">
                <wp:posOffset>-914400</wp:posOffset>
              </wp:positionH>
              <wp:positionV relativeFrom="paragraph">
                <wp:posOffset>6985</wp:posOffset>
              </wp:positionV>
              <wp:extent cx="70866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E93A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0BCD3" id="Conector rec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55pt" to="48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" strokecolor="#5e93a1" strokeweight="2pt"/>
          </w:pict>
        </mc:Fallback>
      </mc:AlternateContent>
    </w:r>
  </w:p>
  <w:p w14:paraId="48A09F6C" w14:textId="4A26AF6F" w:rsidR="009B78B0" w:rsidRPr="004447E5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color w:val="BFBFBF"/>
        <w:sz w:val="20"/>
        <w:szCs w:val="20"/>
        <w:lang w:val="es-EC"/>
      </w:rPr>
      <w:t xml:space="preserve">Hacienda San José s/n y Proyecto Yachay, </w:t>
    </w:r>
    <w:proofErr w:type="gramStart"/>
    <w:r>
      <w:rPr>
        <w:rFonts w:ascii="Swiss 721 Condensed BT" w:hAnsi="Swiss 721 Condensed BT"/>
        <w:color w:val="BFBFBF"/>
        <w:sz w:val="20"/>
        <w:szCs w:val="20"/>
        <w:lang w:val="es-EC"/>
      </w:rPr>
      <w:t>Urcuquí  |</w:t>
    </w:r>
    <w:proofErr w:type="gramEnd"/>
    <w:r>
      <w:rPr>
        <w:rFonts w:ascii="Swiss 721 Condensed BT" w:hAnsi="Swiss 721 Condensed BT"/>
        <w:color w:val="BFBFBF"/>
        <w:sz w:val="20"/>
        <w:szCs w:val="20"/>
        <w:lang w:val="es-EC"/>
      </w:rPr>
      <w:t xml:space="preserve">  </w:t>
    </w:r>
    <w:r>
      <w:rPr>
        <w:rFonts w:ascii="Swiss 721 Condensed BT" w:hAnsi="Swiss 721 Condensed BT"/>
        <w:color w:val="BFBFBF"/>
        <w:sz w:val="20"/>
        <w:szCs w:val="20"/>
      </w:rPr>
      <w:t>Tlf: +593 6 2</w:t>
    </w:r>
    <w:r w:rsidRPr="00D6515C">
      <w:rPr>
        <w:rFonts w:ascii="Swiss 721 Condensed BT" w:hAnsi="Swiss 721 Condensed BT"/>
        <w:color w:val="BFBFBF"/>
        <w:sz w:val="20"/>
        <w:szCs w:val="20"/>
      </w:rPr>
      <w:t xml:space="preserve"> </w:t>
    </w:r>
    <w:r>
      <w:rPr>
        <w:rFonts w:ascii="Swiss 721 Condensed BT" w:hAnsi="Swiss 721 Condensed BT"/>
        <w:color w:val="BFBFBF"/>
        <w:sz w:val="20"/>
        <w:szCs w:val="20"/>
      </w:rPr>
      <w:t>999</w:t>
    </w:r>
    <w:r w:rsidRPr="00D6515C">
      <w:rPr>
        <w:rFonts w:ascii="Swiss 721 Condensed BT" w:hAnsi="Swiss 721 Condensed BT"/>
        <w:color w:val="BFBFBF"/>
        <w:sz w:val="20"/>
        <w:szCs w:val="20"/>
      </w:rPr>
      <w:t xml:space="preserve"> </w:t>
    </w:r>
    <w:r w:rsidR="00CD3451">
      <w:rPr>
        <w:rFonts w:ascii="Swiss 721 Condensed BT" w:hAnsi="Swiss 721 Condensed BT"/>
        <w:color w:val="BFBFBF"/>
        <w:sz w:val="20"/>
        <w:szCs w:val="20"/>
      </w:rPr>
      <w:t>500</w:t>
    </w:r>
    <w:r>
      <w:rPr>
        <w:rFonts w:ascii="Swiss 721 Condensed BT" w:hAnsi="Swiss 721 Condensed BT"/>
        <w:color w:val="BFBFBF"/>
        <w:sz w:val="20"/>
        <w:szCs w:val="20"/>
        <w:lang w:val="es-EC"/>
      </w:rPr>
      <w:t xml:space="preserve">  |  i</w:t>
    </w:r>
    <w:r>
      <w:rPr>
        <w:rFonts w:ascii="Swiss 721 Condensed BT" w:hAnsi="Swiss 721 Condensed BT"/>
        <w:color w:val="BFBFBF"/>
        <w:sz w:val="20"/>
        <w:szCs w:val="20"/>
      </w:rPr>
      <w:t>nfo@yachaytech.edu.</w:t>
    </w:r>
    <w:r w:rsidRPr="00D6515C">
      <w:rPr>
        <w:rFonts w:ascii="Swiss 721 Condensed BT" w:hAnsi="Swiss 721 Condensed BT"/>
        <w:color w:val="BFBFBF"/>
        <w:sz w:val="20"/>
        <w:szCs w:val="20"/>
      </w:rPr>
      <w:t>ec</w:t>
    </w:r>
  </w:p>
  <w:p w14:paraId="5510C361" w14:textId="77777777" w:rsidR="009B78B0" w:rsidRPr="008179A0" w:rsidRDefault="009B78B0" w:rsidP="004447E5">
    <w:pPr>
      <w:pStyle w:val="Encabezado"/>
      <w:jc w:val="right"/>
      <w:rPr>
        <w:rFonts w:ascii="Swiss 721 Bold Condensed BT" w:hAnsi="Swiss 721 Bold Condensed BT"/>
        <w:color w:val="6694A1"/>
      </w:rPr>
    </w:pPr>
    <w:r w:rsidRPr="008179A0">
      <w:rPr>
        <w:rFonts w:ascii="Swiss 721 Bold Condensed BT" w:hAnsi="Swiss 721 Bold Condensed BT"/>
        <w:color w:val="6694A1"/>
      </w:rPr>
      <w:t>www.yachaytech.edu.ec</w:t>
    </w:r>
  </w:p>
  <w:p w14:paraId="4FC99EA3" w14:textId="77777777" w:rsidR="009B78B0" w:rsidRDefault="009B78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F205" w14:textId="77777777" w:rsidR="009F224C" w:rsidRDefault="009F224C" w:rsidP="002D5B96">
      <w:r>
        <w:separator/>
      </w:r>
    </w:p>
  </w:footnote>
  <w:footnote w:type="continuationSeparator" w:id="0">
    <w:p w14:paraId="193804B6" w14:textId="77777777" w:rsidR="009F224C" w:rsidRDefault="009F224C" w:rsidP="002D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B2CC" w14:textId="30CD2210" w:rsidR="009B78B0" w:rsidRPr="004447E5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5F8B233C" wp14:editId="2FB042B7">
          <wp:simplePos x="0" y="0"/>
          <wp:positionH relativeFrom="column">
            <wp:posOffset>4343400</wp:posOffset>
          </wp:positionH>
          <wp:positionV relativeFrom="paragraph">
            <wp:posOffset>-100965</wp:posOffset>
          </wp:positionV>
          <wp:extent cx="1687446" cy="577340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7-06-22 a las 10.35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446" cy="57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00A2"/>
    <w:multiLevelType w:val="multilevel"/>
    <w:tmpl w:val="FBC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4CA2"/>
    <w:multiLevelType w:val="multilevel"/>
    <w:tmpl w:val="67F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30EB"/>
    <w:multiLevelType w:val="multilevel"/>
    <w:tmpl w:val="B46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6"/>
    <w:rsid w:val="000B3640"/>
    <w:rsid w:val="000E4A66"/>
    <w:rsid w:val="000F17CD"/>
    <w:rsid w:val="001616E6"/>
    <w:rsid w:val="00256B13"/>
    <w:rsid w:val="00270658"/>
    <w:rsid w:val="00271331"/>
    <w:rsid w:val="00283CFF"/>
    <w:rsid w:val="00290414"/>
    <w:rsid w:val="002D4500"/>
    <w:rsid w:val="002D5B96"/>
    <w:rsid w:val="002E7D24"/>
    <w:rsid w:val="002F01BC"/>
    <w:rsid w:val="0038118E"/>
    <w:rsid w:val="003A147B"/>
    <w:rsid w:val="003A6CC0"/>
    <w:rsid w:val="003B0B27"/>
    <w:rsid w:val="004138A0"/>
    <w:rsid w:val="004447E5"/>
    <w:rsid w:val="00483122"/>
    <w:rsid w:val="00485210"/>
    <w:rsid w:val="00487BF8"/>
    <w:rsid w:val="004E36FF"/>
    <w:rsid w:val="00596BB5"/>
    <w:rsid w:val="005C606F"/>
    <w:rsid w:val="00605EF3"/>
    <w:rsid w:val="00645E13"/>
    <w:rsid w:val="006D5E21"/>
    <w:rsid w:val="006E3923"/>
    <w:rsid w:val="007552A3"/>
    <w:rsid w:val="008179A0"/>
    <w:rsid w:val="00822E0A"/>
    <w:rsid w:val="008D3993"/>
    <w:rsid w:val="00906F99"/>
    <w:rsid w:val="009B5760"/>
    <w:rsid w:val="009B78B0"/>
    <w:rsid w:val="009F224C"/>
    <w:rsid w:val="00A01B3A"/>
    <w:rsid w:val="00A10592"/>
    <w:rsid w:val="00A4260C"/>
    <w:rsid w:val="00A72CDB"/>
    <w:rsid w:val="00A8122B"/>
    <w:rsid w:val="00AD00D4"/>
    <w:rsid w:val="00AD7381"/>
    <w:rsid w:val="00BB6737"/>
    <w:rsid w:val="00BC30DB"/>
    <w:rsid w:val="00C24B07"/>
    <w:rsid w:val="00C84C87"/>
    <w:rsid w:val="00CD3451"/>
    <w:rsid w:val="00D219B1"/>
    <w:rsid w:val="00D6515C"/>
    <w:rsid w:val="00D83C94"/>
    <w:rsid w:val="00E3606C"/>
    <w:rsid w:val="00EE2642"/>
    <w:rsid w:val="00F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D13B1"/>
  <w14:defaultImageDpi w14:val="300"/>
  <w15:docId w15:val="{867AB6AD-38F4-45AF-BE16-8CAB7F8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B96"/>
  </w:style>
  <w:style w:type="paragraph" w:styleId="Piedepgina">
    <w:name w:val="footer"/>
    <w:basedOn w:val="Normal"/>
    <w:link w:val="Piedepgina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B96"/>
  </w:style>
  <w:style w:type="paragraph" w:styleId="Textodeglobo">
    <w:name w:val="Balloon Text"/>
    <w:basedOn w:val="Normal"/>
    <w:link w:val="TextodegloboCar"/>
    <w:uiPriority w:val="99"/>
    <w:semiHidden/>
    <w:unhideWhenUsed/>
    <w:rsid w:val="002D5B9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5B96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2D5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6B13"/>
    <w:pPr>
      <w:spacing w:before="100" w:beforeAutospacing="1" w:after="100" w:afterAutospacing="1"/>
    </w:pPr>
    <w:rPr>
      <w:rFonts w:ascii="Times" w:hAnsi="Times"/>
      <w:sz w:val="20"/>
      <w:szCs w:val="20"/>
      <w:lang w:val="es-ES" w:eastAsia="es-ES"/>
    </w:rPr>
  </w:style>
  <w:style w:type="paragraph" w:customStyle="1" w:styleId="Default">
    <w:name w:val="Default"/>
    <w:rsid w:val="001616E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jia@yachaytech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7BA4-F5DA-411C-A1F6-E4471329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Paúl Mejía</cp:lastModifiedBy>
  <cp:revision>4</cp:revision>
  <cp:lastPrinted>2017-11-14T19:28:00Z</cp:lastPrinted>
  <dcterms:created xsi:type="dcterms:W3CDTF">2018-05-09T22:55:00Z</dcterms:created>
  <dcterms:modified xsi:type="dcterms:W3CDTF">2019-01-07T22:11:00Z</dcterms:modified>
</cp:coreProperties>
</file>