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F2E8" w14:textId="2F374EED" w:rsidR="00BC4A7E" w:rsidRDefault="00B1654B" w:rsidP="00B1654B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Urcuquí, XX de XXXX de 201X</w:t>
      </w:r>
    </w:p>
    <w:p w14:paraId="090005B2" w14:textId="77777777" w:rsidR="00B1654B" w:rsidRDefault="00B1654B" w:rsidP="00BC4A7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80F6BF4" w14:textId="77777777" w:rsidR="003F5447" w:rsidRPr="00606613" w:rsidRDefault="003F5447" w:rsidP="003F544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06613">
        <w:rPr>
          <w:rFonts w:ascii="Calibri" w:hAnsi="Calibri" w:cs="Calibri"/>
          <w:b/>
          <w:sz w:val="22"/>
          <w:szCs w:val="22"/>
        </w:rPr>
        <w:t>Para:</w:t>
      </w:r>
      <w:r>
        <w:rPr>
          <w:rFonts w:ascii="Calibri" w:hAnsi="Calibri" w:cs="Calibri"/>
          <w:b/>
          <w:sz w:val="22"/>
          <w:szCs w:val="22"/>
        </w:rPr>
        <w:tab/>
      </w:r>
      <w:r w:rsidRPr="00606613">
        <w:rPr>
          <w:rFonts w:ascii="Calibri" w:hAnsi="Calibri" w:cs="Calibri"/>
          <w:sz w:val="22"/>
          <w:szCs w:val="22"/>
        </w:rPr>
        <w:t xml:space="preserve">Nombres y Apellidos del </w:t>
      </w:r>
      <w:r>
        <w:rPr>
          <w:rFonts w:ascii="Calibri" w:hAnsi="Calibri" w:cs="Calibri"/>
          <w:sz w:val="22"/>
          <w:szCs w:val="22"/>
        </w:rPr>
        <w:t>Vicerrector Académico / Canciller</w:t>
      </w:r>
    </w:p>
    <w:p w14:paraId="52AD231E" w14:textId="77777777" w:rsidR="003F5447" w:rsidRDefault="003F5447" w:rsidP="003F5447">
      <w:pPr>
        <w:autoSpaceDE w:val="0"/>
        <w:autoSpaceDN w:val="0"/>
        <w:adjustRightInd w:val="0"/>
        <w:ind w:left="567" w:firstLine="15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Vicerrector Académico / Canciller</w:t>
      </w:r>
    </w:p>
    <w:p w14:paraId="57291E90" w14:textId="77777777" w:rsidR="003F5447" w:rsidRDefault="003F5447" w:rsidP="003F544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F8661B6" w14:textId="77777777" w:rsidR="003F5447" w:rsidRPr="00606613" w:rsidRDefault="003F5447" w:rsidP="003F5447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  <w:r w:rsidRPr="00606613">
        <w:rPr>
          <w:rFonts w:ascii="Calibri" w:hAnsi="Calibri" w:cs="Calibri"/>
          <w:sz w:val="22"/>
          <w:szCs w:val="22"/>
        </w:rPr>
        <w:t>Nombres y Apellidos del Decano</w:t>
      </w:r>
    </w:p>
    <w:p w14:paraId="415F766F" w14:textId="77777777" w:rsidR="003F5447" w:rsidRDefault="003F5447" w:rsidP="003F5447">
      <w:pPr>
        <w:autoSpaceDE w:val="0"/>
        <w:autoSpaceDN w:val="0"/>
        <w:adjustRightInd w:val="0"/>
        <w:ind w:left="567" w:firstLine="15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Decano de la Escuela de </w:t>
      </w:r>
      <w:r w:rsidRPr="00606613">
        <w:rPr>
          <w:rFonts w:ascii="Calibri" w:hAnsi="Calibri" w:cs="Calibri"/>
          <w:b/>
          <w:sz w:val="22"/>
          <w:szCs w:val="22"/>
          <w:highlight w:val="yellow"/>
        </w:rPr>
        <w:t>Completar</w:t>
      </w:r>
    </w:p>
    <w:p w14:paraId="40BA6A27" w14:textId="4A872DB6" w:rsidR="000650AD" w:rsidRDefault="000650AD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EF18D43" w14:textId="462130BF" w:rsidR="000650AD" w:rsidRDefault="008A1AA3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1654B">
        <w:rPr>
          <w:rFonts w:ascii="Calibri" w:hAnsi="Calibri" w:cs="Calibri"/>
          <w:b/>
          <w:sz w:val="22"/>
          <w:szCs w:val="22"/>
        </w:rPr>
        <w:t>De:</w:t>
      </w:r>
      <w:r>
        <w:rPr>
          <w:rFonts w:ascii="Calibri" w:hAnsi="Calibri" w:cs="Calibri"/>
          <w:sz w:val="22"/>
          <w:szCs w:val="22"/>
        </w:rPr>
        <w:tab/>
      </w:r>
      <w:r w:rsidR="00B1654B">
        <w:rPr>
          <w:rFonts w:ascii="Calibri" w:hAnsi="Calibri" w:cs="Calibri"/>
          <w:sz w:val="22"/>
          <w:szCs w:val="22"/>
        </w:rPr>
        <w:t>Nombres y Apellidos del Estudiante</w:t>
      </w:r>
    </w:p>
    <w:p w14:paraId="0257DE71" w14:textId="4AF24582" w:rsidR="00B1654B" w:rsidRPr="00B1654B" w:rsidRDefault="00B1654B" w:rsidP="00B1654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B1654B">
        <w:rPr>
          <w:rFonts w:ascii="Calibri" w:hAnsi="Calibri" w:cs="Calibri"/>
          <w:b/>
          <w:sz w:val="22"/>
          <w:szCs w:val="22"/>
        </w:rPr>
        <w:t>Estudiante</w:t>
      </w:r>
    </w:p>
    <w:p w14:paraId="626FAA65" w14:textId="77777777" w:rsidR="000650AD" w:rsidRDefault="000650AD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3FB60AF" w14:textId="2925CDD3" w:rsidR="007C77B8" w:rsidRPr="00EC4AB8" w:rsidRDefault="00997BA4" w:rsidP="000650A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Solicitud de Recalificación del </w:t>
      </w:r>
      <w:r w:rsidR="00760E17">
        <w:rPr>
          <w:rFonts w:ascii="Calibri" w:hAnsi="Calibri" w:cs="Calibri"/>
          <w:b/>
          <w:sz w:val="22"/>
          <w:szCs w:val="22"/>
        </w:rPr>
        <w:t>Trabajo de Integración Curricular</w:t>
      </w:r>
    </w:p>
    <w:p w14:paraId="7E0DFC44" w14:textId="77777777" w:rsidR="007C77B8" w:rsidRDefault="007C77B8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79C4CB0" w14:textId="3F56A978" w:rsidR="003F5447" w:rsidRDefault="003F5447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base en el artículo 30 del </w:t>
      </w:r>
      <w:r w:rsidRPr="003A35A5">
        <w:rPr>
          <w:rFonts w:ascii="Calibri" w:hAnsi="Calibri" w:cs="Calibri"/>
          <w:i/>
          <w:sz w:val="22"/>
          <w:szCs w:val="22"/>
        </w:rPr>
        <w:t>Reglamento de Titulación de Grado de la Universidad de Investigación de Tecnología Experimental Yachay</w:t>
      </w:r>
      <w:r w:rsidR="000F0804">
        <w:rPr>
          <w:rFonts w:ascii="Calibri" w:hAnsi="Calibri" w:cs="Calibri"/>
          <w:sz w:val="22"/>
          <w:szCs w:val="22"/>
        </w:rPr>
        <w:t>, en la que se establece que el estudiante podrá solicitar la recalificación del trabajo de integración curricular en el término de tres días contados partir de la fecha de defensa</w:t>
      </w:r>
      <w:r w:rsidR="00104C83">
        <w:rPr>
          <w:rFonts w:ascii="Calibri" w:hAnsi="Calibri" w:cs="Calibri"/>
          <w:sz w:val="22"/>
          <w:szCs w:val="22"/>
        </w:rPr>
        <w:t xml:space="preserve">, solicito se realice </w:t>
      </w:r>
      <w:r w:rsidR="0055299A">
        <w:rPr>
          <w:rFonts w:ascii="Calibri" w:hAnsi="Calibri" w:cs="Calibri"/>
          <w:sz w:val="22"/>
          <w:szCs w:val="22"/>
        </w:rPr>
        <w:t>la recalificación de mi trabajo de integración curricular</w:t>
      </w:r>
      <w:r w:rsidR="003A35A5">
        <w:rPr>
          <w:rFonts w:ascii="Calibri" w:hAnsi="Calibri" w:cs="Calibri"/>
          <w:sz w:val="22"/>
          <w:szCs w:val="22"/>
        </w:rPr>
        <w:t>, de acuerdo al siguiente detalle</w:t>
      </w:r>
      <w:r w:rsidR="0055299A">
        <w:rPr>
          <w:rFonts w:ascii="Calibri" w:hAnsi="Calibri" w:cs="Calibri"/>
          <w:sz w:val="22"/>
          <w:szCs w:val="22"/>
        </w:rPr>
        <w:t>:</w:t>
      </w:r>
    </w:p>
    <w:p w14:paraId="1AB17C1E" w14:textId="77777777" w:rsidR="003F5447" w:rsidRDefault="003F5447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40"/>
      </w:tblGrid>
      <w:tr w:rsidR="00B1654B" w14:paraId="09CCD99C" w14:textId="77777777" w:rsidTr="00942E76">
        <w:tc>
          <w:tcPr>
            <w:tcW w:w="2268" w:type="dxa"/>
            <w:vAlign w:val="center"/>
          </w:tcPr>
          <w:p w14:paraId="38CF0B71" w14:textId="77777777" w:rsidR="00B1654B" w:rsidRPr="00EC4AB8" w:rsidRDefault="00B1654B" w:rsidP="00942E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Escuela</w:t>
            </w:r>
          </w:p>
        </w:tc>
        <w:tc>
          <w:tcPr>
            <w:tcW w:w="7040" w:type="dxa"/>
            <w:vAlign w:val="center"/>
          </w:tcPr>
          <w:p w14:paraId="79F6BD66" w14:textId="77777777" w:rsidR="00B1654B" w:rsidRDefault="00B1654B" w:rsidP="009242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260" w14:paraId="5EB266A0" w14:textId="77777777" w:rsidTr="008B7079">
        <w:tc>
          <w:tcPr>
            <w:tcW w:w="2268" w:type="dxa"/>
            <w:vAlign w:val="center"/>
          </w:tcPr>
          <w:p w14:paraId="12C4EA59" w14:textId="77777777" w:rsidR="00924260" w:rsidRPr="00EC4AB8" w:rsidRDefault="00924260" w:rsidP="00942E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Carrera</w:t>
            </w:r>
          </w:p>
        </w:tc>
        <w:tc>
          <w:tcPr>
            <w:tcW w:w="7040" w:type="dxa"/>
            <w:vAlign w:val="center"/>
          </w:tcPr>
          <w:p w14:paraId="31427C96" w14:textId="77777777" w:rsidR="00924260" w:rsidRDefault="00924260" w:rsidP="009242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654B" w14:paraId="0204D65F" w14:textId="77777777" w:rsidTr="00942E76">
        <w:tc>
          <w:tcPr>
            <w:tcW w:w="2268" w:type="dxa"/>
            <w:vAlign w:val="center"/>
          </w:tcPr>
          <w:p w14:paraId="7D17E3AF" w14:textId="70C39A6E" w:rsidR="00B1654B" w:rsidRDefault="00F71586" w:rsidP="00F71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Tema del Trabajo </w:t>
            </w:r>
            <w:r w:rsidR="00B1654B"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Integración Curricular</w:t>
            </w:r>
          </w:p>
        </w:tc>
        <w:tc>
          <w:tcPr>
            <w:tcW w:w="7040" w:type="dxa"/>
            <w:vAlign w:val="center"/>
          </w:tcPr>
          <w:p w14:paraId="1886AF6E" w14:textId="77777777" w:rsidR="00B1654B" w:rsidRDefault="00B1654B" w:rsidP="009242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2290" w14:paraId="78363F85" w14:textId="77777777" w:rsidTr="00942E76">
        <w:tc>
          <w:tcPr>
            <w:tcW w:w="2268" w:type="dxa"/>
            <w:vAlign w:val="center"/>
          </w:tcPr>
          <w:p w14:paraId="5B0FD6EB" w14:textId="27FFA266" w:rsidR="00F72290" w:rsidRDefault="00F72290" w:rsidP="00F71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Nombres y Apellidos de los Miembros del Tribunal</w:t>
            </w:r>
          </w:p>
        </w:tc>
        <w:tc>
          <w:tcPr>
            <w:tcW w:w="7040" w:type="dxa"/>
            <w:vAlign w:val="center"/>
          </w:tcPr>
          <w:p w14:paraId="09B4CD57" w14:textId="77777777" w:rsidR="00F72290" w:rsidRDefault="00F72290" w:rsidP="009242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2290" w14:paraId="3854BB0C" w14:textId="77777777" w:rsidTr="00F72290">
        <w:trPr>
          <w:trHeight w:val="2327"/>
        </w:trPr>
        <w:tc>
          <w:tcPr>
            <w:tcW w:w="2268" w:type="dxa"/>
            <w:vAlign w:val="center"/>
          </w:tcPr>
          <w:p w14:paraId="7B48370A" w14:textId="34B8199E" w:rsidR="00F72290" w:rsidRDefault="00F72290" w:rsidP="00F71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Justificación</w:t>
            </w:r>
          </w:p>
        </w:tc>
        <w:tc>
          <w:tcPr>
            <w:tcW w:w="7040" w:type="dxa"/>
            <w:vAlign w:val="center"/>
          </w:tcPr>
          <w:p w14:paraId="1C746509" w14:textId="77777777" w:rsidR="00F72290" w:rsidRDefault="00F72290" w:rsidP="009242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14F1D2" w14:textId="4EDDE090" w:rsidR="00B1654B" w:rsidRDefault="00B1654B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D2CCEA7" w14:textId="77777777" w:rsidR="00EE31AA" w:rsidRPr="00F72290" w:rsidRDefault="00EE31AA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38AE4FC" w14:textId="5258C1E2" w:rsidR="00B02856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Con sentimiento de distinguida consideración.</w:t>
      </w:r>
    </w:p>
    <w:p w14:paraId="3212DA56" w14:textId="184EE9EA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670733A" w14:textId="43013AE8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13DB106" w14:textId="56BCE561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7B8AEE7" w14:textId="2BE7FB9C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Nombre y Apellido del Estudiante</w:t>
      </w:r>
    </w:p>
    <w:p w14:paraId="7DAC4E62" w14:textId="2639318F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Número de Cédula</w:t>
      </w:r>
    </w:p>
    <w:p w14:paraId="1711A38C" w14:textId="0EA2A233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sectPr w:rsidR="008B5A23" w:rsidSect="009B78B0">
      <w:headerReference w:type="default" r:id="rId7"/>
      <w:footerReference w:type="default" r:id="rId8"/>
      <w:pgSz w:w="11900" w:h="16820"/>
      <w:pgMar w:top="2127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FD60" w14:textId="77777777" w:rsidR="00DD7188" w:rsidRDefault="00DD7188" w:rsidP="002D5B96">
      <w:r>
        <w:separator/>
      </w:r>
    </w:p>
  </w:endnote>
  <w:endnote w:type="continuationSeparator" w:id="0">
    <w:p w14:paraId="359AD678" w14:textId="77777777" w:rsidR="00DD7188" w:rsidRDefault="00DD7188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09783B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68B9FF71" w:rsidR="009B78B0" w:rsidRPr="00E27B82" w:rsidRDefault="009B78B0" w:rsidP="00E27B82">
    <w:pPr>
      <w:pStyle w:val="Encabezado"/>
      <w:jc w:val="right"/>
      <w:rPr>
        <w:rFonts w:asciiTheme="majorHAnsi" w:hAnsiTheme="majorHAnsi" w:cstheme="majorHAnsi"/>
        <w:color w:val="BFBFBF"/>
        <w:sz w:val="20"/>
        <w:szCs w:val="20"/>
        <w:lang w:val="es-EC"/>
      </w:rPr>
    </w:pPr>
    <w:r w:rsidRPr="00E27B82">
      <w:rPr>
        <w:rFonts w:asciiTheme="majorHAnsi" w:hAnsiTheme="majorHAnsi" w:cstheme="majorHAnsi"/>
        <w:color w:val="BFBFBF"/>
        <w:sz w:val="20"/>
        <w:szCs w:val="20"/>
        <w:lang w:val="es-EC"/>
      </w:rPr>
      <w:t>Hacienda San José s/n</w:t>
    </w:r>
    <w:r w:rsidR="00E27B82" w:rsidRPr="00E27B82">
      <w:rPr>
        <w:rFonts w:asciiTheme="majorHAnsi" w:hAnsiTheme="majorHAnsi" w:cstheme="majorHAnsi"/>
        <w:color w:val="BFBFBF"/>
        <w:sz w:val="20"/>
        <w:szCs w:val="20"/>
        <w:lang w:val="es-EC"/>
      </w:rPr>
      <w:t xml:space="preserve"> y Proyecto Yachay, Urcuquí | </w:t>
    </w:r>
    <w:r w:rsidR="00E27B82" w:rsidRPr="00E27B82">
      <w:rPr>
        <w:rFonts w:asciiTheme="majorHAnsi" w:hAnsiTheme="majorHAnsi" w:cstheme="majorHAnsi"/>
        <w:color w:val="BFBFBF"/>
        <w:sz w:val="20"/>
        <w:szCs w:val="20"/>
      </w:rPr>
      <w:t>Telf.</w:t>
    </w:r>
    <w:r w:rsidRPr="00E27B82">
      <w:rPr>
        <w:rFonts w:asciiTheme="majorHAnsi" w:hAnsiTheme="majorHAnsi" w:cstheme="majorHAnsi"/>
        <w:color w:val="BFBFBF"/>
        <w:sz w:val="20"/>
        <w:szCs w:val="20"/>
      </w:rPr>
      <w:t>: +593 6 2 999 130</w:t>
    </w:r>
    <w:r w:rsidR="00E27B82" w:rsidRPr="00E27B82">
      <w:rPr>
        <w:rFonts w:asciiTheme="majorHAnsi" w:hAnsiTheme="majorHAnsi" w:cstheme="majorHAnsi"/>
        <w:color w:val="BFBFBF"/>
        <w:sz w:val="20"/>
        <w:szCs w:val="20"/>
        <w:lang w:val="es-EC"/>
      </w:rPr>
      <w:t xml:space="preserve"> |</w:t>
    </w:r>
    <w:r w:rsidRPr="00E27B82">
      <w:rPr>
        <w:rFonts w:asciiTheme="majorHAnsi" w:hAnsiTheme="majorHAnsi" w:cstheme="majorHAnsi"/>
        <w:color w:val="BFBFBF"/>
        <w:sz w:val="20"/>
        <w:szCs w:val="20"/>
        <w:lang w:val="es-EC"/>
      </w:rPr>
      <w:t xml:space="preserve"> i</w:t>
    </w:r>
    <w:r w:rsidRPr="00E27B82">
      <w:rPr>
        <w:rFonts w:asciiTheme="majorHAnsi" w:hAnsiTheme="majorHAnsi" w:cstheme="majorHAnsi"/>
        <w:color w:val="BFBFBF"/>
        <w:sz w:val="20"/>
        <w:szCs w:val="20"/>
      </w:rPr>
      <w:t>nfo@yachaytech.edu.ec</w:t>
    </w:r>
  </w:p>
  <w:p w14:paraId="5510C361" w14:textId="77777777" w:rsidR="009B78B0" w:rsidRPr="00E27B82" w:rsidRDefault="009B78B0" w:rsidP="004447E5">
    <w:pPr>
      <w:pStyle w:val="Encabezado"/>
      <w:jc w:val="right"/>
      <w:rPr>
        <w:rFonts w:ascii="Calibri" w:hAnsi="Calibri" w:cs="Calibri"/>
        <w:b/>
        <w:color w:val="6694A1"/>
      </w:rPr>
    </w:pPr>
    <w:r w:rsidRPr="00E27B82">
      <w:rPr>
        <w:rFonts w:ascii="Calibri" w:hAnsi="Calibri" w:cs="Calibri"/>
        <w:b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CE6BE" w14:textId="77777777" w:rsidR="00DD7188" w:rsidRDefault="00DD7188" w:rsidP="002D5B96">
      <w:r>
        <w:separator/>
      </w:r>
    </w:p>
  </w:footnote>
  <w:footnote w:type="continuationSeparator" w:id="0">
    <w:p w14:paraId="0545D6B0" w14:textId="77777777" w:rsidR="00DD7188" w:rsidRDefault="00DD7188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4229E"/>
    <w:rsid w:val="000650AD"/>
    <w:rsid w:val="000704E9"/>
    <w:rsid w:val="000D4C31"/>
    <w:rsid w:val="000E4A66"/>
    <w:rsid w:val="000F07CE"/>
    <w:rsid w:val="000F0804"/>
    <w:rsid w:val="000F17CD"/>
    <w:rsid w:val="00104C83"/>
    <w:rsid w:val="00134FF3"/>
    <w:rsid w:val="00193D31"/>
    <w:rsid w:val="00256B13"/>
    <w:rsid w:val="00270652"/>
    <w:rsid w:val="00270658"/>
    <w:rsid w:val="00283CFF"/>
    <w:rsid w:val="00296E88"/>
    <w:rsid w:val="002D5B96"/>
    <w:rsid w:val="002E7D24"/>
    <w:rsid w:val="002F01BC"/>
    <w:rsid w:val="002F3917"/>
    <w:rsid w:val="00301F3F"/>
    <w:rsid w:val="003406CF"/>
    <w:rsid w:val="0038118E"/>
    <w:rsid w:val="00391827"/>
    <w:rsid w:val="003A147B"/>
    <w:rsid w:val="003A35A5"/>
    <w:rsid w:val="003A6CC0"/>
    <w:rsid w:val="003B0B27"/>
    <w:rsid w:val="003B634B"/>
    <w:rsid w:val="003F5447"/>
    <w:rsid w:val="004138A0"/>
    <w:rsid w:val="00416336"/>
    <w:rsid w:val="0042287A"/>
    <w:rsid w:val="004359A7"/>
    <w:rsid w:val="004431CA"/>
    <w:rsid w:val="004447E5"/>
    <w:rsid w:val="00463BB0"/>
    <w:rsid w:val="00474D61"/>
    <w:rsid w:val="00487BF8"/>
    <w:rsid w:val="004E1D6B"/>
    <w:rsid w:val="004E36FF"/>
    <w:rsid w:val="004E7055"/>
    <w:rsid w:val="0050550B"/>
    <w:rsid w:val="0055299A"/>
    <w:rsid w:val="005539A1"/>
    <w:rsid w:val="00561A0E"/>
    <w:rsid w:val="00596BB5"/>
    <w:rsid w:val="005A6F7F"/>
    <w:rsid w:val="005B1328"/>
    <w:rsid w:val="005C606F"/>
    <w:rsid w:val="00605EF3"/>
    <w:rsid w:val="00606613"/>
    <w:rsid w:val="00621C23"/>
    <w:rsid w:val="00636502"/>
    <w:rsid w:val="0064402D"/>
    <w:rsid w:val="006554B5"/>
    <w:rsid w:val="00692F3F"/>
    <w:rsid w:val="006A6812"/>
    <w:rsid w:val="006D66BD"/>
    <w:rsid w:val="006E3923"/>
    <w:rsid w:val="006E6DA7"/>
    <w:rsid w:val="00701156"/>
    <w:rsid w:val="00720750"/>
    <w:rsid w:val="0072454C"/>
    <w:rsid w:val="0073340A"/>
    <w:rsid w:val="007552A3"/>
    <w:rsid w:val="00760E17"/>
    <w:rsid w:val="007645DE"/>
    <w:rsid w:val="007A1847"/>
    <w:rsid w:val="007C77B8"/>
    <w:rsid w:val="007D56B5"/>
    <w:rsid w:val="00805BB9"/>
    <w:rsid w:val="008179A0"/>
    <w:rsid w:val="00822E0A"/>
    <w:rsid w:val="008A1AA3"/>
    <w:rsid w:val="008B5A23"/>
    <w:rsid w:val="008B7ECA"/>
    <w:rsid w:val="008D3993"/>
    <w:rsid w:val="008D79CD"/>
    <w:rsid w:val="008E0B7D"/>
    <w:rsid w:val="008F7A65"/>
    <w:rsid w:val="00906F99"/>
    <w:rsid w:val="00924260"/>
    <w:rsid w:val="00947850"/>
    <w:rsid w:val="0095419F"/>
    <w:rsid w:val="00956A53"/>
    <w:rsid w:val="0097163B"/>
    <w:rsid w:val="00997BA4"/>
    <w:rsid w:val="009B515B"/>
    <w:rsid w:val="009B5760"/>
    <w:rsid w:val="009B78B0"/>
    <w:rsid w:val="00A01B3A"/>
    <w:rsid w:val="00A05B0B"/>
    <w:rsid w:val="00A10592"/>
    <w:rsid w:val="00A4260C"/>
    <w:rsid w:val="00A72CDB"/>
    <w:rsid w:val="00A8122B"/>
    <w:rsid w:val="00A81A48"/>
    <w:rsid w:val="00AC0213"/>
    <w:rsid w:val="00AD00D4"/>
    <w:rsid w:val="00B02856"/>
    <w:rsid w:val="00B1654B"/>
    <w:rsid w:val="00B16C01"/>
    <w:rsid w:val="00B562C0"/>
    <w:rsid w:val="00BB6737"/>
    <w:rsid w:val="00BC30DB"/>
    <w:rsid w:val="00BC4A7E"/>
    <w:rsid w:val="00C233BF"/>
    <w:rsid w:val="00C24B07"/>
    <w:rsid w:val="00C6084D"/>
    <w:rsid w:val="00C71B94"/>
    <w:rsid w:val="00C84C87"/>
    <w:rsid w:val="00CB3FBB"/>
    <w:rsid w:val="00D066B5"/>
    <w:rsid w:val="00D164C0"/>
    <w:rsid w:val="00D219B1"/>
    <w:rsid w:val="00D552DF"/>
    <w:rsid w:val="00D564EF"/>
    <w:rsid w:val="00D6515C"/>
    <w:rsid w:val="00D96E62"/>
    <w:rsid w:val="00D975DF"/>
    <w:rsid w:val="00DD2C03"/>
    <w:rsid w:val="00DD7188"/>
    <w:rsid w:val="00E20BDC"/>
    <w:rsid w:val="00E27B82"/>
    <w:rsid w:val="00E3606C"/>
    <w:rsid w:val="00E655E3"/>
    <w:rsid w:val="00E72E85"/>
    <w:rsid w:val="00EB3C92"/>
    <w:rsid w:val="00EC4AB8"/>
    <w:rsid w:val="00EE2642"/>
    <w:rsid w:val="00EE31AA"/>
    <w:rsid w:val="00F009F1"/>
    <w:rsid w:val="00F15720"/>
    <w:rsid w:val="00F71586"/>
    <w:rsid w:val="00F72290"/>
    <w:rsid w:val="00F8002D"/>
    <w:rsid w:val="00F83309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7C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05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Graciela Salum</cp:lastModifiedBy>
  <cp:revision>2</cp:revision>
  <cp:lastPrinted>2017-11-14T19:28:00Z</cp:lastPrinted>
  <dcterms:created xsi:type="dcterms:W3CDTF">2020-08-11T23:45:00Z</dcterms:created>
  <dcterms:modified xsi:type="dcterms:W3CDTF">2020-08-11T23:45:00Z</dcterms:modified>
</cp:coreProperties>
</file>