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4331335</wp:posOffset>
            </wp:positionH>
            <wp:positionV relativeFrom="paragraph">
              <wp:posOffset>-169544</wp:posOffset>
            </wp:positionV>
            <wp:extent cx="1530985" cy="5238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PROCESO ELECCIONARIO DE RECTOR/A, VICERRECTOR/A ACADÉMICO Y REPRESENTANTES DEL PERSONAL ACADÉMICO AL CONSEJO SUPERIOR UNIVERSITARIO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FORMULARIO DE INSCRIPCIÓN DE CANDIDATURAS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8"/>
        <w:gridCol w:w="4112"/>
        <w:tblGridChange w:id="0">
          <w:tblGrid>
            <w:gridCol w:w="3968"/>
            <w:gridCol w:w="41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DIGNIDAD A LA 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POSTULA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RECTOR/A  Y VICERRECTOR/A ACADÉMICO</w:t>
            </w:r>
          </w:p>
        </w:tc>
      </w:tr>
    </w:tbl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4"/>
        <w:tblGridChange w:id="0">
          <w:tblGrid>
            <w:gridCol w:w="1464"/>
          </w:tblGrid>
        </w:tblGridChange>
      </w:tblGrid>
      <w:tr>
        <w:trPr>
          <w:cantSplit w:val="0"/>
          <w:trHeight w:val="19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FOTOGRAFIA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CANDIDATA/O A RECTOR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5"/>
        <w:gridCol w:w="2036"/>
        <w:gridCol w:w="2572"/>
        <w:gridCol w:w="2268"/>
        <w:tblGridChange w:id="0">
          <w:tblGrid>
            <w:gridCol w:w="2905"/>
            <w:gridCol w:w="2036"/>
            <w:gridCol w:w="2572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NOMBRES Y APELLIDOS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DE CÉDULA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f) Candidata/o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4"/>
        <w:tblGridChange w:id="0">
          <w:tblGrid>
            <w:gridCol w:w="1464"/>
          </w:tblGrid>
        </w:tblGridChange>
      </w:tblGrid>
      <w:tr>
        <w:trPr>
          <w:cantSplit w:val="0"/>
          <w:trHeight w:val="197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-67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FOTOGRAFIA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CANDIDATA/O A VICERRECTOR/A ACADÉMICO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5"/>
        <w:gridCol w:w="2036"/>
        <w:gridCol w:w="2572"/>
        <w:gridCol w:w="2268"/>
        <w:tblGridChange w:id="0">
          <w:tblGrid>
            <w:gridCol w:w="2905"/>
            <w:gridCol w:w="2036"/>
            <w:gridCol w:w="2572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NOMBRES Y APELLIDOS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DE CÉDULA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0.0" w:type="dxa"/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f) Candidata/o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Nota.- Se deberá anexar la fotografía digital con fondo blanco de cada candidato en formato jpg (entregar en cd o unidad de almacenamiento externo). 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C0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mCT1iIwS9hTX6vt7enPNwidCw==">AMUW2mUrn/l8s+iuNWErmAF6RT1cBpZdhlG2qXcx4r0pg+s0FFzwTXwWq9O3oni64U9ta99bi+rNrf7V/RWPAlxmUFe/62IJq2YV5v8KlUfOXIB7iWxmk5RbGTbjX+f/V/npo1gL5cz1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2022-07-20T16:55:00Z</dcterms:created>
  <dc:creator>Vanessa Patricia Enríquez Cabascango</dc:creator>
</cp:coreProperties>
</file>