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02" w:rsidRPr="00694F26" w:rsidRDefault="003D1102" w:rsidP="00694F26">
      <w:pPr>
        <w:rPr>
          <w:rFonts w:ascii="Arial" w:hAnsi="Arial" w:cs="Arial"/>
          <w:sz w:val="22"/>
          <w:szCs w:val="22"/>
        </w:rPr>
      </w:pPr>
    </w:p>
    <w:p w:rsidR="00694F26" w:rsidRPr="00694F26" w:rsidRDefault="008209E9" w:rsidP="00694F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3 - </w:t>
      </w:r>
      <w:bookmarkStart w:id="0" w:name="_GoBack"/>
      <w:bookmarkEnd w:id="0"/>
      <w:r w:rsidR="00694F26" w:rsidRPr="00694F26">
        <w:rPr>
          <w:rFonts w:ascii="Arial" w:hAnsi="Arial" w:cs="Arial"/>
          <w:b/>
          <w:sz w:val="22"/>
          <w:szCs w:val="22"/>
        </w:rPr>
        <w:t>Informe de Priorización de Emisión de Documentos Normativos Internos</w:t>
      </w:r>
    </w:p>
    <w:p w:rsidR="00694F26" w:rsidRDefault="00694F26" w:rsidP="00694F26">
      <w:pPr>
        <w:rPr>
          <w:rFonts w:ascii="Arial" w:hAnsi="Arial" w:cs="Arial"/>
          <w:sz w:val="22"/>
          <w:szCs w:val="22"/>
        </w:rPr>
      </w:pPr>
    </w:p>
    <w:p w:rsidR="006E1348" w:rsidRDefault="006E1348" w:rsidP="006E1348">
      <w:pPr>
        <w:ind w:left="-284"/>
        <w:rPr>
          <w:rFonts w:ascii="Arial" w:hAnsi="Arial" w:cs="Arial"/>
          <w:sz w:val="22"/>
          <w:szCs w:val="22"/>
        </w:rPr>
      </w:pPr>
      <w:r w:rsidRPr="006E1348">
        <w:rPr>
          <w:rFonts w:ascii="Arial" w:hAnsi="Arial" w:cs="Arial"/>
          <w:b/>
          <w:sz w:val="22"/>
          <w:szCs w:val="22"/>
        </w:rPr>
        <w:t>Semestre:</w:t>
      </w:r>
      <w:r>
        <w:rPr>
          <w:rFonts w:ascii="Arial" w:hAnsi="Arial" w:cs="Arial"/>
          <w:sz w:val="22"/>
          <w:szCs w:val="22"/>
        </w:rPr>
        <w:t xml:space="preserve"> Primero / Segundo 202X</w:t>
      </w:r>
    </w:p>
    <w:p w:rsidR="006E1348" w:rsidRDefault="006E1348" w:rsidP="00694F26">
      <w:pPr>
        <w:rPr>
          <w:rFonts w:ascii="Arial" w:hAnsi="Arial" w:cs="Arial"/>
          <w:sz w:val="22"/>
          <w:szCs w:val="22"/>
        </w:rPr>
      </w:pPr>
    </w:p>
    <w:p w:rsidR="00694F26" w:rsidRPr="00694F26" w:rsidRDefault="00694F26" w:rsidP="00CA7D02">
      <w:pPr>
        <w:pStyle w:val="Prrafodelista"/>
        <w:numPr>
          <w:ilvl w:val="0"/>
          <w:numId w:val="1"/>
        </w:numPr>
        <w:ind w:left="0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94F26">
        <w:rPr>
          <w:rFonts w:ascii="Arial" w:hAnsi="Arial" w:cs="Arial"/>
          <w:b/>
          <w:sz w:val="22"/>
          <w:szCs w:val="22"/>
        </w:rPr>
        <w:t>Antecedentes</w:t>
      </w:r>
    </w:p>
    <w:p w:rsidR="00694F26" w:rsidRDefault="00694F26" w:rsidP="00CA7D02">
      <w:pPr>
        <w:jc w:val="both"/>
        <w:rPr>
          <w:rFonts w:ascii="Arial" w:hAnsi="Arial" w:cs="Arial"/>
          <w:sz w:val="22"/>
          <w:szCs w:val="22"/>
        </w:rPr>
      </w:pPr>
    </w:p>
    <w:p w:rsidR="00694F26" w:rsidRPr="003653DB" w:rsidRDefault="00CA7D02" w:rsidP="00CA7D02">
      <w:pPr>
        <w:jc w:val="both"/>
        <w:rPr>
          <w:rFonts w:ascii="Arial" w:hAnsi="Arial" w:cs="Arial"/>
          <w:i/>
          <w:sz w:val="22"/>
          <w:szCs w:val="22"/>
        </w:rPr>
      </w:pPr>
      <w:r w:rsidRPr="003653DB">
        <w:rPr>
          <w:rFonts w:ascii="Arial" w:hAnsi="Arial" w:cs="Arial"/>
          <w:i/>
          <w:sz w:val="22"/>
          <w:szCs w:val="22"/>
        </w:rPr>
        <w:t xml:space="preserve">Incluir </w:t>
      </w:r>
      <w:r w:rsidR="00501310" w:rsidRPr="003653DB">
        <w:rPr>
          <w:rFonts w:ascii="Arial" w:hAnsi="Arial" w:cs="Arial"/>
          <w:i/>
          <w:sz w:val="22"/>
          <w:szCs w:val="22"/>
        </w:rPr>
        <w:t xml:space="preserve">los </w:t>
      </w:r>
      <w:r w:rsidRPr="003653DB">
        <w:rPr>
          <w:rFonts w:ascii="Arial" w:hAnsi="Arial" w:cs="Arial"/>
          <w:i/>
          <w:sz w:val="22"/>
          <w:szCs w:val="22"/>
        </w:rPr>
        <w:t>antecedentes respecto a la solicitud a las unidades académicas y adm</w:t>
      </w:r>
      <w:r w:rsidR="00501310" w:rsidRPr="003653DB">
        <w:rPr>
          <w:rFonts w:ascii="Arial" w:hAnsi="Arial" w:cs="Arial"/>
          <w:i/>
          <w:sz w:val="22"/>
          <w:szCs w:val="22"/>
        </w:rPr>
        <w:t xml:space="preserve">inistrativas de la Universidad para </w:t>
      </w:r>
      <w:r w:rsidRPr="003653DB">
        <w:rPr>
          <w:rFonts w:ascii="Arial" w:hAnsi="Arial" w:cs="Arial"/>
          <w:i/>
          <w:sz w:val="22"/>
          <w:szCs w:val="22"/>
        </w:rPr>
        <w:t>la identificación de necesidades de emisión de documentos normativos internos (nuevos o actualizaciones)</w:t>
      </w:r>
      <w:r w:rsidR="00501310" w:rsidRPr="003653DB">
        <w:rPr>
          <w:rFonts w:ascii="Arial" w:hAnsi="Arial" w:cs="Arial"/>
          <w:i/>
          <w:sz w:val="22"/>
          <w:szCs w:val="22"/>
        </w:rPr>
        <w:t>, y sus respuestas.</w:t>
      </w:r>
    </w:p>
    <w:p w:rsidR="00694F26" w:rsidRDefault="00694F26" w:rsidP="00CA7D02">
      <w:pPr>
        <w:jc w:val="both"/>
        <w:rPr>
          <w:rFonts w:ascii="Arial" w:hAnsi="Arial" w:cs="Arial"/>
          <w:sz w:val="22"/>
          <w:szCs w:val="22"/>
        </w:rPr>
      </w:pPr>
    </w:p>
    <w:p w:rsidR="000A532F" w:rsidRPr="00694F26" w:rsidRDefault="000A532F" w:rsidP="000A532F">
      <w:pPr>
        <w:pStyle w:val="Prrafodelista"/>
        <w:numPr>
          <w:ilvl w:val="0"/>
          <w:numId w:val="1"/>
        </w:numPr>
        <w:ind w:left="0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Documentos Normativos Internos Solicitados</w:t>
      </w:r>
    </w:p>
    <w:p w:rsidR="00501310" w:rsidRDefault="00501310" w:rsidP="00CA7D02">
      <w:pPr>
        <w:jc w:val="both"/>
        <w:rPr>
          <w:rFonts w:ascii="Arial" w:hAnsi="Arial" w:cs="Arial"/>
          <w:sz w:val="22"/>
          <w:szCs w:val="22"/>
        </w:rPr>
      </w:pPr>
    </w:p>
    <w:p w:rsidR="00501310" w:rsidRPr="003653DB" w:rsidRDefault="000A532F" w:rsidP="00CA7D02">
      <w:pPr>
        <w:jc w:val="both"/>
        <w:rPr>
          <w:rFonts w:ascii="Arial" w:hAnsi="Arial" w:cs="Arial"/>
          <w:i/>
          <w:sz w:val="22"/>
          <w:szCs w:val="22"/>
        </w:rPr>
      </w:pPr>
      <w:r w:rsidRPr="003653DB">
        <w:rPr>
          <w:rFonts w:ascii="Arial" w:hAnsi="Arial" w:cs="Arial"/>
          <w:i/>
          <w:sz w:val="22"/>
          <w:szCs w:val="22"/>
        </w:rPr>
        <w:t xml:space="preserve">Incluir el listado de los documentos normativos </w:t>
      </w:r>
      <w:r w:rsidR="003653DB" w:rsidRPr="003653DB">
        <w:rPr>
          <w:rFonts w:ascii="Arial" w:hAnsi="Arial" w:cs="Arial"/>
          <w:i/>
          <w:sz w:val="22"/>
          <w:szCs w:val="22"/>
        </w:rPr>
        <w:t>(</w:t>
      </w:r>
      <w:r w:rsidRPr="003653DB">
        <w:rPr>
          <w:rFonts w:ascii="Arial" w:hAnsi="Arial" w:cs="Arial"/>
          <w:i/>
          <w:sz w:val="22"/>
          <w:szCs w:val="22"/>
        </w:rPr>
        <w:t>nuevos o actualizaciones</w:t>
      </w:r>
      <w:r w:rsidR="003653DB" w:rsidRPr="003653DB">
        <w:rPr>
          <w:rFonts w:ascii="Arial" w:hAnsi="Arial" w:cs="Arial"/>
          <w:i/>
          <w:sz w:val="22"/>
          <w:szCs w:val="22"/>
        </w:rPr>
        <w:t>) solicitado</w:t>
      </w:r>
      <w:r w:rsidRPr="003653DB">
        <w:rPr>
          <w:rFonts w:ascii="Arial" w:hAnsi="Arial" w:cs="Arial"/>
          <w:i/>
          <w:sz w:val="22"/>
          <w:szCs w:val="22"/>
        </w:rPr>
        <w:t xml:space="preserve">s por </w:t>
      </w:r>
      <w:r w:rsidR="003653DB" w:rsidRPr="003653DB">
        <w:rPr>
          <w:rFonts w:ascii="Arial" w:hAnsi="Arial" w:cs="Arial"/>
          <w:i/>
          <w:sz w:val="22"/>
          <w:szCs w:val="22"/>
        </w:rPr>
        <w:t>las unidades académicas y administrativas.</w:t>
      </w:r>
    </w:p>
    <w:p w:rsidR="003653DB" w:rsidRDefault="003653DB" w:rsidP="00CA7D02">
      <w:pPr>
        <w:jc w:val="both"/>
        <w:rPr>
          <w:rFonts w:ascii="Arial" w:hAnsi="Arial" w:cs="Arial"/>
          <w:sz w:val="22"/>
          <w:szCs w:val="22"/>
        </w:rPr>
      </w:pPr>
    </w:p>
    <w:p w:rsidR="003653DB" w:rsidRPr="00694F26" w:rsidRDefault="003653DB" w:rsidP="003653DB">
      <w:pPr>
        <w:pStyle w:val="Prrafodelista"/>
        <w:numPr>
          <w:ilvl w:val="0"/>
          <w:numId w:val="1"/>
        </w:numPr>
        <w:ind w:left="0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Criterios de Prioridad Definidos</w:t>
      </w:r>
    </w:p>
    <w:p w:rsidR="003653DB" w:rsidRDefault="003653DB" w:rsidP="00CA7D02">
      <w:pPr>
        <w:jc w:val="both"/>
        <w:rPr>
          <w:rFonts w:ascii="Arial" w:hAnsi="Arial" w:cs="Arial"/>
          <w:sz w:val="22"/>
          <w:szCs w:val="22"/>
        </w:rPr>
      </w:pPr>
    </w:p>
    <w:p w:rsidR="003653DB" w:rsidRPr="003653DB" w:rsidRDefault="003653DB" w:rsidP="00CA7D02">
      <w:pPr>
        <w:jc w:val="both"/>
        <w:rPr>
          <w:rFonts w:ascii="Arial" w:hAnsi="Arial" w:cs="Arial"/>
          <w:i/>
          <w:sz w:val="22"/>
          <w:szCs w:val="22"/>
        </w:rPr>
      </w:pPr>
      <w:r w:rsidRPr="003653DB">
        <w:rPr>
          <w:rFonts w:ascii="Arial" w:hAnsi="Arial" w:cs="Arial"/>
          <w:i/>
          <w:sz w:val="22"/>
          <w:szCs w:val="22"/>
        </w:rPr>
        <w:t>Incluir el detalle de los criterios</w:t>
      </w:r>
      <w:r w:rsidR="003C0705">
        <w:rPr>
          <w:rFonts w:ascii="Arial" w:hAnsi="Arial" w:cs="Arial"/>
          <w:i/>
          <w:sz w:val="22"/>
          <w:szCs w:val="22"/>
        </w:rPr>
        <w:t xml:space="preserve"> definidos</w:t>
      </w:r>
      <w:r w:rsidRPr="003653DB">
        <w:rPr>
          <w:rFonts w:ascii="Arial" w:hAnsi="Arial" w:cs="Arial"/>
          <w:i/>
          <w:sz w:val="22"/>
          <w:szCs w:val="22"/>
        </w:rPr>
        <w:t xml:space="preserve"> para priorizar la emisión de documentos</w:t>
      </w:r>
      <w:r w:rsidR="003C0705">
        <w:rPr>
          <w:rFonts w:ascii="Arial" w:hAnsi="Arial" w:cs="Arial"/>
          <w:i/>
          <w:sz w:val="22"/>
          <w:szCs w:val="22"/>
        </w:rPr>
        <w:t xml:space="preserve"> normativos internos, </w:t>
      </w:r>
      <w:r w:rsidR="00424425">
        <w:rPr>
          <w:rFonts w:ascii="Arial" w:hAnsi="Arial" w:cs="Arial"/>
          <w:i/>
          <w:sz w:val="22"/>
          <w:szCs w:val="22"/>
        </w:rPr>
        <w:t>la razón de selección de dichos criterios y la metodología de aplicación para priorización.</w:t>
      </w:r>
    </w:p>
    <w:p w:rsidR="000A532F" w:rsidRDefault="000A532F" w:rsidP="00CA7D02">
      <w:pPr>
        <w:jc w:val="both"/>
        <w:rPr>
          <w:rFonts w:ascii="Arial" w:hAnsi="Arial" w:cs="Arial"/>
          <w:sz w:val="22"/>
          <w:szCs w:val="22"/>
        </w:rPr>
      </w:pPr>
    </w:p>
    <w:p w:rsidR="005E1C30" w:rsidRPr="00694F26" w:rsidRDefault="005E1C30" w:rsidP="005E1C30">
      <w:pPr>
        <w:pStyle w:val="Prrafodelista"/>
        <w:numPr>
          <w:ilvl w:val="0"/>
          <w:numId w:val="1"/>
        </w:numPr>
        <w:ind w:left="0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 Prioridad de Emisión de Documentos Normativos Internos</w:t>
      </w:r>
    </w:p>
    <w:p w:rsidR="00424425" w:rsidRDefault="00424425" w:rsidP="00CA7D02">
      <w:pPr>
        <w:jc w:val="both"/>
        <w:rPr>
          <w:rFonts w:ascii="Arial" w:hAnsi="Arial" w:cs="Arial"/>
          <w:sz w:val="22"/>
          <w:szCs w:val="22"/>
        </w:rPr>
      </w:pPr>
    </w:p>
    <w:p w:rsidR="00424425" w:rsidRPr="006E1348" w:rsidRDefault="00921813" w:rsidP="00CA7D02">
      <w:pPr>
        <w:jc w:val="both"/>
        <w:rPr>
          <w:rFonts w:ascii="Arial" w:hAnsi="Arial" w:cs="Arial"/>
          <w:i/>
          <w:sz w:val="22"/>
          <w:szCs w:val="22"/>
        </w:rPr>
      </w:pPr>
      <w:r w:rsidRPr="006E1348">
        <w:rPr>
          <w:rFonts w:ascii="Arial" w:hAnsi="Arial" w:cs="Arial"/>
          <w:i/>
          <w:sz w:val="22"/>
          <w:szCs w:val="22"/>
        </w:rPr>
        <w:t xml:space="preserve">Incluir el listado de los documentos normativos internos que se </w:t>
      </w:r>
      <w:r w:rsidR="00B63883">
        <w:rPr>
          <w:rFonts w:ascii="Arial" w:hAnsi="Arial" w:cs="Arial"/>
          <w:i/>
          <w:sz w:val="22"/>
          <w:szCs w:val="22"/>
        </w:rPr>
        <w:t>priorizaron, en los cuales deberán trabajar las unidades responsables.</w:t>
      </w:r>
    </w:p>
    <w:p w:rsidR="00694F26" w:rsidRDefault="00694F26" w:rsidP="00CA7D02">
      <w:pPr>
        <w:jc w:val="both"/>
        <w:rPr>
          <w:rFonts w:ascii="Arial" w:hAnsi="Arial" w:cs="Arial"/>
          <w:sz w:val="22"/>
          <w:szCs w:val="22"/>
        </w:rPr>
      </w:pPr>
    </w:p>
    <w:p w:rsidR="00923459" w:rsidRPr="00923459" w:rsidRDefault="00923459" w:rsidP="00923459">
      <w:pPr>
        <w:pStyle w:val="Prrafodelista"/>
        <w:numPr>
          <w:ilvl w:val="0"/>
          <w:numId w:val="1"/>
        </w:numPr>
        <w:ind w:left="0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23459">
        <w:rPr>
          <w:rFonts w:ascii="Arial" w:hAnsi="Arial" w:cs="Arial"/>
          <w:b/>
          <w:sz w:val="22"/>
          <w:szCs w:val="22"/>
        </w:rPr>
        <w:t>Conclusiones</w:t>
      </w:r>
    </w:p>
    <w:p w:rsidR="00923459" w:rsidRDefault="00923459" w:rsidP="00CA7D02">
      <w:pPr>
        <w:jc w:val="both"/>
        <w:rPr>
          <w:rFonts w:ascii="Arial" w:hAnsi="Arial" w:cs="Arial"/>
          <w:sz w:val="22"/>
          <w:szCs w:val="22"/>
        </w:rPr>
      </w:pPr>
    </w:p>
    <w:p w:rsidR="00923459" w:rsidRPr="00BD65CC" w:rsidRDefault="00BD65CC" w:rsidP="00CA7D02">
      <w:pPr>
        <w:jc w:val="both"/>
        <w:rPr>
          <w:rFonts w:ascii="Arial" w:hAnsi="Arial" w:cs="Arial"/>
          <w:i/>
          <w:sz w:val="22"/>
          <w:szCs w:val="22"/>
        </w:rPr>
      </w:pPr>
      <w:r w:rsidRPr="00BD65CC">
        <w:rPr>
          <w:rFonts w:ascii="Arial" w:hAnsi="Arial" w:cs="Arial"/>
          <w:i/>
          <w:sz w:val="22"/>
          <w:szCs w:val="22"/>
        </w:rPr>
        <w:t>Incluir las conclusiones y recomendaciones de la priorización realizada.</w:t>
      </w:r>
    </w:p>
    <w:p w:rsidR="00923459" w:rsidRDefault="00923459" w:rsidP="008F13F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8F13F1" w:rsidRPr="003E3E9A" w:rsidRDefault="008F13F1" w:rsidP="008F13F1">
      <w:pPr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3E9A">
        <w:rPr>
          <w:rFonts w:ascii="Arial" w:hAnsi="Arial" w:cs="Arial"/>
          <w:b/>
          <w:sz w:val="22"/>
          <w:szCs w:val="22"/>
          <w:u w:val="single"/>
        </w:rPr>
        <w:t>Elaborado por:</w:t>
      </w:r>
    </w:p>
    <w:p w:rsidR="008F13F1" w:rsidRDefault="008F13F1" w:rsidP="008F13F1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3001"/>
        <w:gridCol w:w="3001"/>
      </w:tblGrid>
      <w:tr w:rsidR="008F13F1" w:rsidTr="008F13F1">
        <w:trPr>
          <w:trHeight w:val="1069"/>
        </w:trPr>
        <w:tc>
          <w:tcPr>
            <w:tcW w:w="3001" w:type="dxa"/>
          </w:tcPr>
          <w:p w:rsidR="008F13F1" w:rsidRDefault="008F13F1" w:rsidP="008F13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:rsidR="008F13F1" w:rsidRDefault="008F13F1" w:rsidP="008F13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3F1" w:rsidTr="003E3E9A">
        <w:trPr>
          <w:trHeight w:val="471"/>
        </w:trPr>
        <w:tc>
          <w:tcPr>
            <w:tcW w:w="3001" w:type="dxa"/>
            <w:shd w:val="clear" w:color="auto" w:fill="00B0F0"/>
            <w:vAlign w:val="center"/>
          </w:tcPr>
          <w:p w:rsidR="008F13F1" w:rsidRPr="003E3E9A" w:rsidRDefault="008F13F1" w:rsidP="008F13F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E3E9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Dirección General de Planificación y Procesos</w:t>
            </w:r>
          </w:p>
        </w:tc>
        <w:tc>
          <w:tcPr>
            <w:tcW w:w="3001" w:type="dxa"/>
            <w:shd w:val="clear" w:color="auto" w:fill="00B0F0"/>
            <w:vAlign w:val="center"/>
          </w:tcPr>
          <w:p w:rsidR="008F13F1" w:rsidRPr="003E3E9A" w:rsidRDefault="008F13F1" w:rsidP="008F13F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E3E9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Dirección General Jurídica</w:t>
            </w:r>
          </w:p>
        </w:tc>
      </w:tr>
    </w:tbl>
    <w:p w:rsidR="008F13F1" w:rsidRDefault="008F13F1" w:rsidP="008F13F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8F13F1" w:rsidRPr="003E3E9A" w:rsidRDefault="008F13F1" w:rsidP="008F13F1">
      <w:pPr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3E9A">
        <w:rPr>
          <w:rFonts w:ascii="Arial" w:hAnsi="Arial" w:cs="Arial"/>
          <w:b/>
          <w:sz w:val="22"/>
          <w:szCs w:val="22"/>
          <w:u w:val="single"/>
        </w:rPr>
        <w:t>Validado por:</w:t>
      </w:r>
    </w:p>
    <w:p w:rsidR="008F13F1" w:rsidRDefault="008F13F1" w:rsidP="008F13F1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3001"/>
        <w:gridCol w:w="3001"/>
      </w:tblGrid>
      <w:tr w:rsidR="008F13F1" w:rsidTr="00505AC2">
        <w:trPr>
          <w:trHeight w:val="1069"/>
        </w:trPr>
        <w:tc>
          <w:tcPr>
            <w:tcW w:w="3001" w:type="dxa"/>
          </w:tcPr>
          <w:p w:rsidR="008F13F1" w:rsidRDefault="008F13F1" w:rsidP="00505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:rsidR="008F13F1" w:rsidRDefault="008F13F1" w:rsidP="00505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3F1" w:rsidTr="003E3E9A">
        <w:trPr>
          <w:trHeight w:val="471"/>
        </w:trPr>
        <w:tc>
          <w:tcPr>
            <w:tcW w:w="3001" w:type="dxa"/>
            <w:shd w:val="clear" w:color="auto" w:fill="00B0F0"/>
            <w:vAlign w:val="center"/>
          </w:tcPr>
          <w:p w:rsidR="008F13F1" w:rsidRPr="003E3E9A" w:rsidRDefault="008F13F1" w:rsidP="00505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E3E9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Vicerrectorado Académico</w:t>
            </w:r>
          </w:p>
        </w:tc>
        <w:tc>
          <w:tcPr>
            <w:tcW w:w="3001" w:type="dxa"/>
            <w:shd w:val="clear" w:color="auto" w:fill="00B0F0"/>
            <w:vAlign w:val="center"/>
          </w:tcPr>
          <w:p w:rsidR="008F13F1" w:rsidRPr="003E3E9A" w:rsidRDefault="008F13F1" w:rsidP="00505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E3E9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Vicerrectorado de Investigación</w:t>
            </w:r>
          </w:p>
        </w:tc>
      </w:tr>
    </w:tbl>
    <w:p w:rsidR="008F13F1" w:rsidRPr="00694F26" w:rsidRDefault="008F13F1" w:rsidP="008F13F1">
      <w:pPr>
        <w:ind w:left="-284"/>
        <w:jc w:val="both"/>
        <w:rPr>
          <w:rFonts w:ascii="Arial" w:hAnsi="Arial" w:cs="Arial"/>
          <w:sz w:val="22"/>
          <w:szCs w:val="22"/>
        </w:rPr>
      </w:pPr>
    </w:p>
    <w:sectPr w:rsidR="008F13F1" w:rsidRPr="00694F26" w:rsidSect="002C64BD">
      <w:headerReference w:type="default" r:id="rId8"/>
      <w:pgSz w:w="11900" w:h="16840"/>
      <w:pgMar w:top="1985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78" w:rsidRDefault="00042978" w:rsidP="002635A9">
      <w:r>
        <w:separator/>
      </w:r>
    </w:p>
  </w:endnote>
  <w:endnote w:type="continuationSeparator" w:id="0">
    <w:p w:rsidR="00042978" w:rsidRDefault="00042978" w:rsidP="0026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78" w:rsidRDefault="00042978" w:rsidP="002635A9">
      <w:r>
        <w:separator/>
      </w:r>
    </w:p>
  </w:footnote>
  <w:footnote w:type="continuationSeparator" w:id="0">
    <w:p w:rsidR="00042978" w:rsidRDefault="00042978" w:rsidP="0026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9" w:rsidRDefault="00283EC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-443230</wp:posOffset>
          </wp:positionV>
          <wp:extent cx="7543760" cy="10662286"/>
          <wp:effectExtent l="0" t="0" r="63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YT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0" cy="10662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C1990"/>
    <w:multiLevelType w:val="hybridMultilevel"/>
    <w:tmpl w:val="DE482F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9"/>
    <w:rsid w:val="00017D0B"/>
    <w:rsid w:val="00042978"/>
    <w:rsid w:val="000A532F"/>
    <w:rsid w:val="0013460D"/>
    <w:rsid w:val="00175BC3"/>
    <w:rsid w:val="00196014"/>
    <w:rsid w:val="001B484E"/>
    <w:rsid w:val="002635A9"/>
    <w:rsid w:val="00283EC0"/>
    <w:rsid w:val="002C64BD"/>
    <w:rsid w:val="0030566A"/>
    <w:rsid w:val="003653DB"/>
    <w:rsid w:val="003C0705"/>
    <w:rsid w:val="003D1102"/>
    <w:rsid w:val="003E3E9A"/>
    <w:rsid w:val="003E6A0E"/>
    <w:rsid w:val="00424425"/>
    <w:rsid w:val="00457A50"/>
    <w:rsid w:val="004D4549"/>
    <w:rsid w:val="00501310"/>
    <w:rsid w:val="005E03E0"/>
    <w:rsid w:val="005E1C30"/>
    <w:rsid w:val="006703CC"/>
    <w:rsid w:val="00694F26"/>
    <w:rsid w:val="006E1348"/>
    <w:rsid w:val="00810798"/>
    <w:rsid w:val="008209E9"/>
    <w:rsid w:val="008F13F1"/>
    <w:rsid w:val="00921813"/>
    <w:rsid w:val="00923459"/>
    <w:rsid w:val="00946DA9"/>
    <w:rsid w:val="00A81F68"/>
    <w:rsid w:val="00AB7465"/>
    <w:rsid w:val="00B63883"/>
    <w:rsid w:val="00B739CD"/>
    <w:rsid w:val="00BD65CC"/>
    <w:rsid w:val="00C40EB9"/>
    <w:rsid w:val="00CA7D02"/>
    <w:rsid w:val="00F22CB5"/>
    <w:rsid w:val="00F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5B531"/>
  <w15:chartTrackingRefBased/>
  <w15:docId w15:val="{74BBCFBC-2D96-F34A-8E10-EF648F5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A9"/>
  </w:style>
  <w:style w:type="paragraph" w:styleId="Piedepgina">
    <w:name w:val="footer"/>
    <w:basedOn w:val="Normal"/>
    <w:link w:val="Piedepgina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A9"/>
  </w:style>
  <w:style w:type="table" w:styleId="Tablaconcuadrcula">
    <w:name w:val="Table Grid"/>
    <w:basedOn w:val="Tablanormal"/>
    <w:uiPriority w:val="39"/>
    <w:rsid w:val="003D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F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3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C3F5-17D8-491C-A032-C9834F44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Lizeth Daniela Reinoso Calero</cp:lastModifiedBy>
  <cp:revision>34</cp:revision>
  <dcterms:created xsi:type="dcterms:W3CDTF">2021-06-02T14:30:00Z</dcterms:created>
  <dcterms:modified xsi:type="dcterms:W3CDTF">2022-07-01T20:44:00Z</dcterms:modified>
</cp:coreProperties>
</file>